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58" w:rsidRPr="00FC0158" w:rsidRDefault="00FC0158">
      <w:pPr>
        <w:pStyle w:val="1"/>
        <w:rPr>
          <w:color w:val="auto"/>
        </w:rPr>
      </w:pPr>
      <w:hyperlink r:id="rId4" w:history="1">
        <w:r w:rsidRPr="00FC0158">
          <w:rPr>
            <w:rStyle w:val="a4"/>
            <w:bCs w:val="0"/>
            <w:color w:val="auto"/>
          </w:rPr>
          <w:t>Указ Главы Республики Адыгея</w:t>
        </w:r>
        <w:r w:rsidRPr="00FC0158">
          <w:rPr>
            <w:rStyle w:val="a4"/>
            <w:bCs w:val="0"/>
            <w:color w:val="auto"/>
          </w:rPr>
          <w:br/>
          <w:t>от 7 ноября 2013 г. N 144</w:t>
        </w:r>
        <w:r w:rsidRPr="00FC0158">
          <w:rPr>
            <w:rStyle w:val="a4"/>
            <w:bCs w:val="0"/>
            <w:color w:val="auto"/>
          </w:rPr>
          <w:br/>
          <w:t>"О Порядке образования общественных советов при исполнительных органах государственной власти Республики Адыгея"</w:t>
        </w:r>
      </w:hyperlink>
    </w:p>
    <w:p w:rsidR="00FC0158" w:rsidRPr="00FC0158" w:rsidRDefault="00FC0158"/>
    <w:p w:rsidR="00FC0158" w:rsidRDefault="00FC0158">
      <w:r w:rsidRPr="00FC0158">
        <w:t>В целях обеспечения взаимодействия исполнительных органов государственной власти Республики Адыгея с институтами гражданского общества при реализации государственной политики и осуществлении общественного контроля за деятел</w:t>
      </w:r>
      <w:r>
        <w:t>ьностью исполнительных органов государственной власти Республики Адыгея</w:t>
      </w:r>
    </w:p>
    <w:p w:rsidR="00FC0158" w:rsidRDefault="00FC0158"/>
    <w:p w:rsidR="00FC0158" w:rsidRDefault="00FC0158">
      <w:pPr>
        <w:ind w:firstLine="698"/>
        <w:jc w:val="center"/>
      </w:pPr>
      <w:r>
        <w:t>постановляю:</w:t>
      </w:r>
    </w:p>
    <w:p w:rsidR="00FC0158" w:rsidRDefault="00FC0158"/>
    <w:p w:rsidR="00FC0158" w:rsidRDefault="00FC0158">
      <w:bookmarkStart w:id="0" w:name="sub_1"/>
      <w:r>
        <w:t xml:space="preserve">1. Утвердить Порядок образования общественных советов при исполнительных органах государственной власти Республики Адыгея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FC0158" w:rsidRDefault="00FC0158">
      <w:bookmarkStart w:id="1" w:name="sub_2"/>
      <w:bookmarkEnd w:id="0"/>
      <w:r>
        <w:t>2. Исполнительным органам государственной власти Республики Адыгея принять меры по образованию общественных советов при исполнительных органах государственной власти Республики Адыгея в соответствии с настоящим Указом.</w:t>
      </w:r>
    </w:p>
    <w:p w:rsidR="00FC0158" w:rsidRDefault="00FC0158">
      <w:bookmarkStart w:id="2" w:name="sub_3"/>
      <w:bookmarkEnd w:id="1"/>
      <w:r>
        <w:t>3. Настоящий Указ вступает в силу со дня его подписания.</w:t>
      </w:r>
    </w:p>
    <w:bookmarkEnd w:id="2"/>
    <w:p w:rsidR="00FC0158" w:rsidRDefault="00FC015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C015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C0158" w:rsidRDefault="00FC0158">
            <w:pPr>
              <w:pStyle w:val="afff0"/>
            </w:pPr>
            <w:r>
              <w:t>Глава 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C0158" w:rsidRDefault="00FC0158">
            <w:pPr>
              <w:pStyle w:val="aff7"/>
              <w:jc w:val="right"/>
            </w:pPr>
            <w:r>
              <w:t>А. Тхакушинов</w:t>
            </w:r>
          </w:p>
        </w:tc>
      </w:tr>
    </w:tbl>
    <w:p w:rsidR="00FC0158" w:rsidRDefault="00FC0158"/>
    <w:p w:rsidR="00FC0158" w:rsidRDefault="00FC0158">
      <w:pPr>
        <w:pStyle w:val="afff0"/>
      </w:pPr>
      <w:r>
        <w:t>г. Майкоп</w:t>
      </w:r>
    </w:p>
    <w:p w:rsidR="00FC0158" w:rsidRDefault="00FC0158">
      <w:pPr>
        <w:pStyle w:val="afff0"/>
      </w:pPr>
      <w:r>
        <w:t>7 ноября 2013 года</w:t>
      </w:r>
    </w:p>
    <w:p w:rsidR="00FC0158" w:rsidRDefault="00FC0158">
      <w:pPr>
        <w:pStyle w:val="afff0"/>
      </w:pPr>
      <w:r>
        <w:t>N 144</w:t>
      </w:r>
    </w:p>
    <w:p w:rsidR="00FC0158" w:rsidRDefault="00FC0158"/>
    <w:p w:rsidR="00FC0158" w:rsidRDefault="00FC0158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FC0158" w:rsidRDefault="00FC0158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  <w:bCs/>
        </w:rPr>
        <w:t xml:space="preserve"> Главы</w:t>
      </w:r>
    </w:p>
    <w:p w:rsidR="00FC0158" w:rsidRDefault="00FC0158">
      <w:pPr>
        <w:ind w:firstLine="698"/>
        <w:jc w:val="right"/>
      </w:pPr>
      <w:r>
        <w:rPr>
          <w:rStyle w:val="a3"/>
          <w:bCs/>
        </w:rPr>
        <w:t>Республики Адыгея</w:t>
      </w:r>
    </w:p>
    <w:p w:rsidR="00FC0158" w:rsidRDefault="00FC0158">
      <w:pPr>
        <w:ind w:firstLine="698"/>
        <w:jc w:val="right"/>
      </w:pPr>
      <w:r>
        <w:rPr>
          <w:rStyle w:val="a3"/>
          <w:bCs/>
        </w:rPr>
        <w:t xml:space="preserve">от 7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rStyle w:val="a3"/>
            <w:bCs/>
          </w:rPr>
          <w:t>2013 г</w:t>
        </w:r>
      </w:smartTag>
      <w:r>
        <w:rPr>
          <w:rStyle w:val="a3"/>
          <w:bCs/>
        </w:rPr>
        <w:t>. N 144</w:t>
      </w:r>
    </w:p>
    <w:p w:rsidR="00FC0158" w:rsidRDefault="00FC0158"/>
    <w:p w:rsidR="00FC0158" w:rsidRDefault="00FC0158">
      <w:pPr>
        <w:pStyle w:val="1"/>
      </w:pPr>
      <w:r>
        <w:t>Порядок</w:t>
      </w:r>
      <w:r>
        <w:br/>
        <w:t>образования общественных советов при исполнительных</w:t>
      </w:r>
      <w:r>
        <w:br/>
        <w:t>органах государственной власти Республики Адыгея</w:t>
      </w:r>
    </w:p>
    <w:p w:rsidR="00FC0158" w:rsidRDefault="00FC0158"/>
    <w:p w:rsidR="00FC0158" w:rsidRDefault="00FC0158">
      <w:bookmarkStart w:id="4" w:name="sub_1007"/>
      <w:r>
        <w:t>1. Настоящий Порядок определяет правила образования общественных советов при исполнительных органах государственной власти Республики Адыгея (далее - общественные советы).</w:t>
      </w:r>
    </w:p>
    <w:p w:rsidR="00FC0158" w:rsidRDefault="00FC0158">
      <w:bookmarkStart w:id="5" w:name="sub_1008"/>
      <w:bookmarkEnd w:id="4"/>
      <w:r>
        <w:t>2. Решения об образовании общественных советов принимают руководители соответствующих исполнительных органов государственной власти Республики Адыгея.</w:t>
      </w:r>
    </w:p>
    <w:p w:rsidR="00FC0158" w:rsidRDefault="00FC0158">
      <w:bookmarkStart w:id="6" w:name="sub_1009"/>
      <w:bookmarkEnd w:id="5"/>
      <w:r>
        <w:t>3. Состав общественного совета формируется исполнительным органом государственной власти Республики Адыгея.</w:t>
      </w:r>
    </w:p>
    <w:p w:rsidR="00FC0158" w:rsidRDefault="00FC0158">
      <w:bookmarkStart w:id="7" w:name="sub_1010"/>
      <w:bookmarkEnd w:id="6"/>
      <w:r>
        <w:t>4. В состав общественного совета включаются представители заинтересованных общественных объединений,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исполнительного органа государственной власти Республики Адыгея.</w:t>
      </w:r>
    </w:p>
    <w:p w:rsidR="00FC0158" w:rsidRDefault="00FC0158">
      <w:bookmarkStart w:id="8" w:name="sub_1014"/>
      <w:bookmarkEnd w:id="7"/>
      <w:r>
        <w:t>5. Членами общественного совета не могут быть:</w:t>
      </w:r>
    </w:p>
    <w:p w:rsidR="00FC0158" w:rsidRDefault="00FC0158">
      <w:bookmarkStart w:id="9" w:name="sub_1011"/>
      <w:bookmarkEnd w:id="8"/>
      <w:r>
        <w:t xml:space="preserve">1) депутаты Государственной Думы Федерального Собрания Российской </w:t>
      </w:r>
      <w:r>
        <w:lastRenderedPageBreak/>
        <w:t>Федерации, члены Совета Федерации Федерального Собрания Российской Федерации, судьи, иные лица, замещающие государственные должности Российской Федерации, должности федеральной государственной службы, депутаты Государственного Совета - Хасэ Республики Адыгея, лица, замещающие государственные должности Республики Адыгея, должности государственной гражданской службы Республики Адыгея, а также лица, занимающие выборные муниципальные должности и муниципальные должности муниципальной службы;</w:t>
      </w:r>
    </w:p>
    <w:p w:rsidR="00FC0158" w:rsidRDefault="00FC0158">
      <w:bookmarkStart w:id="10" w:name="sub_1012"/>
      <w:bookmarkEnd w:id="9"/>
      <w:r>
        <w:t>2) лица, в отношении которых вступил в силу обвинительный приговор суда и не погашена или не снята судимость;</w:t>
      </w:r>
    </w:p>
    <w:p w:rsidR="00FC0158" w:rsidRDefault="00FC0158">
      <w:bookmarkStart w:id="11" w:name="sub_1013"/>
      <w:bookmarkEnd w:id="10"/>
      <w:r>
        <w:t>3) лица, признанные недееспособными на основании решения суда.</w:t>
      </w:r>
    </w:p>
    <w:p w:rsidR="00FC0158" w:rsidRDefault="00FC0158">
      <w:bookmarkStart w:id="12" w:name="sub_1015"/>
      <w:bookmarkEnd w:id="11"/>
      <w:r>
        <w:t>6. Члены общественного совета исполняют свои обязанности на общественных началах.</w:t>
      </w:r>
    </w:p>
    <w:p w:rsidR="00FC0158" w:rsidRDefault="00FC0158">
      <w:bookmarkStart w:id="13" w:name="sub_1016"/>
      <w:bookmarkEnd w:id="12"/>
      <w:r>
        <w:t>7. Положение об общественном совете и его состав утверждаются правовым актом исполнительного органа государственной власти Республики Адыгея об образовании общественного совета.</w:t>
      </w:r>
    </w:p>
    <w:p w:rsidR="00FC0158" w:rsidRDefault="00FC0158">
      <w:bookmarkStart w:id="14" w:name="sub_1020"/>
      <w:bookmarkEnd w:id="13"/>
      <w:r>
        <w:t>8. В положении об общественном совете с учетом особенностей деятельности исполнительного органа государственной власти Республики Адыгея определяются:</w:t>
      </w:r>
    </w:p>
    <w:p w:rsidR="00FC0158" w:rsidRDefault="00FC0158">
      <w:bookmarkStart w:id="15" w:name="sub_1017"/>
      <w:bookmarkEnd w:id="14"/>
      <w:r>
        <w:t>1) компетенция и порядок деятельности общественного совета;</w:t>
      </w:r>
    </w:p>
    <w:p w:rsidR="00FC0158" w:rsidRDefault="00FC0158">
      <w:bookmarkStart w:id="16" w:name="sub_1018"/>
      <w:bookmarkEnd w:id="15"/>
      <w:r>
        <w:t>2) порядок формирования состава общественного совета;</w:t>
      </w:r>
    </w:p>
    <w:p w:rsidR="00FC0158" w:rsidRDefault="00FC0158">
      <w:bookmarkStart w:id="17" w:name="sub_1019"/>
      <w:bookmarkEnd w:id="16"/>
      <w:r>
        <w:t>3) порядок и условия включения в состав общественного совета представителей заинтересованных общественных объединений, независимых экспертов и иных лиц.</w:t>
      </w:r>
    </w:p>
    <w:p w:rsidR="00FC0158" w:rsidRDefault="00FC0158">
      <w:bookmarkStart w:id="18" w:name="sub_1022"/>
      <w:bookmarkEnd w:id="17"/>
      <w:r>
        <w:t>9. Организационно-техническое обеспечение деятельности общественных советов осуществляют исполнительные органы государственной власти Республики Адыгея, при которых образованы общественные советы.</w:t>
      </w:r>
    </w:p>
    <w:bookmarkEnd w:id="18"/>
    <w:p w:rsidR="00FC0158" w:rsidRDefault="00FC0158"/>
    <w:sectPr w:rsidR="00FC01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C0158"/>
    <w:rsid w:val="004354DF"/>
    <w:rsid w:val="00757FC4"/>
    <w:rsid w:val="007B575C"/>
    <w:rsid w:val="00EA5739"/>
    <w:rsid w:val="00FB4C20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22520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Адыгея</dc:title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2016-01-28T11:56:00Z</dcterms:created>
  <dcterms:modified xsi:type="dcterms:W3CDTF">2016-01-28T11:56:00Z</dcterms:modified>
</cp:coreProperties>
</file>