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Информация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для граждан, нуждающихся в посторонней помощи, и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граждан, изъявивших желание создать приемную семью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Законом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 Республики Адыгея от 26 ноября 2018 года № 198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 приемных семьях для граждан пожилого возраста и инвалидов,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нуждающихся</w:t>
      </w:r>
      <w:r w:rsidRPr="008350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в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 xml:space="preserve">»,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постановлением Кабинета Министров Республики Адыгея от 4 декабря 2019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года № 288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 некоторых вопросах реализации Закона Республики Адыгея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 приемных семьях для граждан пожилого возраста и инвалидов, нуждающихся в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и приказом Министерства труда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и социального развития Республики Адыгея от 31 января 2020 года № 22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 некоторых вопросах организации деятельности по созданию приемной семьи для граждан пожилого возраста и инвалидов, нуждающихся в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Министерство труда и социального развития Республики Адыгея осуществляет прием документов: граждан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пожилого возраста и инвалидов, нуждающихся в посторонней помощи, </w:t>
      </w: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изъявивших желание проживать в приемной семье;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граждан, изъявивших желание создать приемную семью.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Основные понятия: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1.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Приемная семья для граждан пожилого возраста и инвалидов, нуждающихся в посторонней помощи (далее – приемная семья),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t> 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–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форма жизнеустройства и социальной поддержки граждан пожилого возраста и инвалидов, представляющая собой совместное проживание гражданина (граждан) пожилого возраста и инвалида (инвалидов), нуждающегося (нуждающихся) в посторонней помощи, и гражданина, оказывающего помощь, на основании договора о приемной семье.</w:t>
      </w:r>
      <w:proofErr w:type="gramEnd"/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Граждане, нуждающиеся в посторонней помощи (далее - заявитель),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–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одинокие или одиноко проживающие граждане пожилого возраста (женщины старше 60 лет и мужчины старше 65 лет) и инвалиды старше 18 лет (в том числе инвалиды с детства),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и (или) передвижению, проживающие на территории Республики Адыгея и состоящие на учете в уполномоченном исполнительном органе государственной власти Республики Адыгея в сфере социального обслуживания (далее – уполномоченный орган) в качестве граждан, нуждающихся в посторонней помощи;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Граждане, изъявившие желание создать приемную семью (далее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-к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t>андидат), – совершеннолетние дееспособные граждане, изъявившие желание совместно проживать с гражданином (гражданами), нуждающимся (нуждающимися) в посторонней помощи, состоящие на учете в уполномоченном органе в качестве граждан, изъявивших желание создать приемную семью.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Граждане, оказывающие помощь, – совершеннолетние дееспособные граждане, изъявившие желание совместно проживать с гражданином (гражданами), нуждающимся (нуждающимися) в посторонней помощи, и заключившие договор о приемной семье.</w:t>
      </w:r>
      <w:proofErr w:type="gramEnd"/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  <w:r w:rsidRPr="00835033">
        <w:rPr>
          <w:rFonts w:ascii="Times New Roman" w:hAnsi="Times New Roman" w:cs="Times New Roman"/>
          <w:b/>
          <w:bCs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b/>
          <w:bCs/>
          <w:sz w:val="25"/>
          <w:szCs w:val="25"/>
        </w:rPr>
        <w:t>Для постановки на учет гражданин, нуждающийся в посторонней помощи (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далее-заявитель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</w:rPr>
        <w:t>), представляет следующие документы: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 CYR" w:hAnsi="Times New Roman CYR" w:cs="Times New Roman CYR"/>
          <w:sz w:val="25"/>
          <w:szCs w:val="25"/>
        </w:rPr>
        <w:t>заявление по форме, установленной уполномоченным органом;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 CYR" w:hAnsi="Times New Roman CYR" w:cs="Times New Roman CYR"/>
          <w:sz w:val="25"/>
          <w:szCs w:val="25"/>
        </w:rPr>
        <w:t>копию документа, удостоверяющего личность;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3) </w:t>
      </w:r>
      <w:r>
        <w:rPr>
          <w:rFonts w:ascii="Times New Roman CYR" w:hAnsi="Times New Roman CYR" w:cs="Times New Roman CYR"/>
          <w:sz w:val="25"/>
          <w:szCs w:val="25"/>
        </w:rPr>
        <w:t>копию свидетельства о рождении;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lastRenderedPageBreak/>
        <w:t xml:space="preserve">4) </w:t>
      </w:r>
      <w:r>
        <w:rPr>
          <w:rFonts w:ascii="Times New Roman CYR" w:hAnsi="Times New Roman CYR" w:cs="Times New Roman CYR"/>
          <w:sz w:val="25"/>
          <w:szCs w:val="25"/>
        </w:rPr>
        <w:t>копию свидетельства о заключении брака и (или) свидетельства о расторжении брака;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5) </w:t>
      </w:r>
      <w:r>
        <w:rPr>
          <w:rFonts w:ascii="Times New Roman CYR" w:hAnsi="Times New Roman CYR" w:cs="Times New Roman CYR"/>
          <w:sz w:val="25"/>
          <w:szCs w:val="25"/>
        </w:rPr>
        <w:t xml:space="preserve">копию справки, подтверждающей факт установления инвалидности, выдаваемой федеральными государственными учреждениями медико-социальной экспертизы, и индивидуальной программы реабилитации или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абилитации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инвалида (при наличии);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6) </w:t>
      </w:r>
      <w:r>
        <w:rPr>
          <w:rFonts w:ascii="Times New Roman CYR" w:hAnsi="Times New Roman CYR" w:cs="Times New Roman CYR"/>
          <w:sz w:val="25"/>
          <w:szCs w:val="25"/>
        </w:rPr>
        <w:t>заключение врачебно-консультативной комиссии медицинской организации о состоянии здоровья заявителя с развернутым диагнозом;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7) </w:t>
      </w:r>
      <w:r>
        <w:rPr>
          <w:rFonts w:ascii="Times New Roman CYR" w:hAnsi="Times New Roman CYR" w:cs="Times New Roman CYR"/>
          <w:sz w:val="25"/>
          <w:szCs w:val="25"/>
        </w:rPr>
        <w:t>сведения о размере и видах дохода, полученного заявителем в течение месяца, предшествующего дате представления документов, предусмотренных настоящим пунктом;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8) </w:t>
      </w:r>
      <w:r>
        <w:rPr>
          <w:rFonts w:ascii="Times New Roman CYR" w:hAnsi="Times New Roman CYR" w:cs="Times New Roman CYR"/>
          <w:sz w:val="25"/>
          <w:szCs w:val="25"/>
        </w:rPr>
        <w:t>медицинские справки об отсутствии у заявителя хронического алкоголизма, наркомании, токсикомании, карантинных инфекционных заболеваний, активных форм туберкулеза, хронических и затяжных психических расстройств, венерических заболеваний, требующих лечения в медицинских организациях;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9) </w:t>
      </w:r>
      <w:r>
        <w:rPr>
          <w:rFonts w:ascii="Times New Roman CYR" w:hAnsi="Times New Roman CYR" w:cs="Times New Roman CYR"/>
          <w:sz w:val="25"/>
          <w:szCs w:val="25"/>
        </w:rPr>
        <w:t>копии документов, удостоверяющих личность и полномочия представителя (в случае представления документов представителем).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Для постановки заявителя на учет также необходима выписка из Единого государственного реестра недвижимости об объекте недвижимости, принадлежащем заявителю и заявленном для совместного проживания приемной семьи, которая запрашивается уполномоченным органом посредством межведомственного информационного взаимодействия, если заявитель не представил ее по собственной инициативе.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>Для постановки на учет гражданин, изъявивший желание создать приемную семью (далее - кандидат), представляет следующие документы: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 CYR" w:hAnsi="Times New Roman CYR" w:cs="Times New Roman CYR"/>
          <w:sz w:val="25"/>
          <w:szCs w:val="25"/>
        </w:rPr>
        <w:t>заявление по форме, установленной уполномоченным органом;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2) </w:t>
      </w:r>
      <w:r>
        <w:rPr>
          <w:rFonts w:ascii="Times New Roman CYR" w:hAnsi="Times New Roman CYR" w:cs="Times New Roman CYR"/>
          <w:sz w:val="25"/>
          <w:szCs w:val="25"/>
        </w:rPr>
        <w:t>копию документа, удостоверяющего личность;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3) </w:t>
      </w:r>
      <w:r>
        <w:rPr>
          <w:rFonts w:ascii="Times New Roman CYR" w:hAnsi="Times New Roman CYR" w:cs="Times New Roman CYR"/>
          <w:sz w:val="25"/>
          <w:szCs w:val="25"/>
        </w:rPr>
        <w:t>копию свидетельства о постановке на учет физического лица в налоговом органе;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4) </w:t>
      </w:r>
      <w:r>
        <w:rPr>
          <w:rFonts w:ascii="Times New Roman CYR" w:hAnsi="Times New Roman CYR" w:cs="Times New Roman CYR"/>
          <w:sz w:val="25"/>
          <w:szCs w:val="25"/>
        </w:rPr>
        <w:t>медицинские справки об отсутствии у кандидата и проживающих совместно членов его семьи хронического алкоголизма, наркомании, токсикомании, карантинных инфекционных заболеваний, активных форм туберкулеза, хронических и затяжных психических расстройств, венерических заболеваний, требующих лечения в медицинских организациях;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5) </w:t>
      </w:r>
      <w:r>
        <w:rPr>
          <w:rFonts w:ascii="Times New Roman CYR" w:hAnsi="Times New Roman CYR" w:cs="Times New Roman CYR"/>
          <w:sz w:val="25"/>
          <w:szCs w:val="25"/>
        </w:rPr>
        <w:t>письменное согласие совместно проживающих совершеннолетних членов семьи кандидата на проживание в этой семье заявителя;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6) </w:t>
      </w:r>
      <w:r>
        <w:rPr>
          <w:rFonts w:ascii="Times New Roman CYR" w:hAnsi="Times New Roman CYR" w:cs="Times New Roman CYR"/>
          <w:sz w:val="25"/>
          <w:szCs w:val="25"/>
        </w:rPr>
        <w:t>копию страхового свидетельства обязательного пенсионного страхования;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7) </w:t>
      </w:r>
      <w:r>
        <w:rPr>
          <w:rFonts w:ascii="Times New Roman CYR" w:hAnsi="Times New Roman CYR" w:cs="Times New Roman CYR"/>
          <w:sz w:val="25"/>
          <w:szCs w:val="25"/>
        </w:rPr>
        <w:t>копию свидетельства о рождении кандидата и родителей кандидата;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8) </w:t>
      </w:r>
      <w:r>
        <w:rPr>
          <w:rFonts w:ascii="Times New Roman CYR" w:hAnsi="Times New Roman CYR" w:cs="Times New Roman CYR"/>
          <w:sz w:val="25"/>
          <w:szCs w:val="25"/>
        </w:rPr>
        <w:t>копию свидетельства о заключении брака и (или) свидетельства о расторжении брака.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Для постановки кандидата на учет также необходимы следующие документы, которые запрашиваются уполномоченным органом посредством межведомственного информационного взаимодействия, если кандидат не представил их по собственной инициативе: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35033">
        <w:rPr>
          <w:rFonts w:ascii="Times New Roman" w:hAnsi="Times New Roman" w:cs="Times New Roman"/>
          <w:sz w:val="25"/>
          <w:szCs w:val="25"/>
        </w:rPr>
        <w:t xml:space="preserve">1) </w:t>
      </w:r>
      <w:r>
        <w:rPr>
          <w:rFonts w:ascii="Times New Roman CYR" w:hAnsi="Times New Roman CYR" w:cs="Times New Roman CYR"/>
          <w:sz w:val="25"/>
          <w:szCs w:val="25"/>
        </w:rPr>
        <w:t>справки об отсутствии судимости за тяжкие или особо тяжкие преступления у кандидата и проживающих совместно с ним членов его семьи;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lastRenderedPageBreak/>
        <w:t>2)</w:t>
      </w:r>
      <w:r w:rsidRPr="00835033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выписка из Единого государственного реестра недвижимости об объекте недвижимости, принадлежащем кандидату и заявленном для совместного проживания приемной семьи.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По вопросам создания приемной семьи для граждан пожилого возраста и инвалидов, нуждающихся в посторонней помощи можно обращаться в учреждения социальной защиты и социального обслуживания, находящихся в муниципальных образованиях либо в Министерство труда и социального развития Республики Адыгея по адресу: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 xml:space="preserve">38500,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Республика Адыгея,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t>. Майкоп, ул. Советская, д. 176, Министерство труда и социального развития Республики Адыгея, этаж 3, кабинет 36.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color w:val="000000"/>
          <w:sz w:val="25"/>
          <w:szCs w:val="25"/>
        </w:rPr>
        <w:t>Контактный телефон: 8(8772) 52-13-30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color w:val="000000"/>
          <w:sz w:val="25"/>
          <w:szCs w:val="25"/>
        </w:rPr>
        <w:t>График работы: с 9.00 ч. до 18-00 ч.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Обеденный перерыв: с 13.00 ч. до 14.00 ч.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г. Майкоп, ул. Жуковского, д. 59, этаж 3, каб. 60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График работы: с 9.00 ч. до 18.00 ч.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Контактный телефон: 8(8772) 52-18-83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Обеденный перерыв: с 13.00 до 14.00 ч. 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>Министерство труда и социального развития Республики Адыгея осуществляет прием документов граждан, изъявивших желание создать приемную семью, и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граждан пожилого возраста и инвалидов, нуждающихся в посторонней помощи, и изъявивших желание проживать в приемной семье.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Основание: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</w:t>
      </w:r>
      <w:hyperlink r:id="rId4" w:history="1">
        <w:r w:rsidRPr="00835033">
          <w:rPr>
            <w:rFonts w:ascii="Times New Roman" w:hAnsi="Times New Roman" w:cs="Times New Roman"/>
            <w:color w:val="000000"/>
            <w:sz w:val="25"/>
            <w:szCs w:val="25"/>
            <w:u w:val="single"/>
          </w:rPr>
          <w:t>Закон</w:t>
        </w:r>
      </w:hyperlink>
      <w:r w:rsidRPr="00835033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Республики Адыгея от 26 ноября 2018 года № 198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 приемных семьях для граждан пожилого возраста и инвалидов, нуждающихся в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»;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постановление Кабинета Министров Республики Адыгея от 4 декабря 2019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года № 288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 некоторых вопросах реализации Закона Республики Адыгея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О приемных семьях для граждан пожилого возраста и инвалидов, нуждающихся в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»;</w:t>
      </w:r>
    </w:p>
    <w:p w:rsid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35033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приказ Министерства труда и социального развития Республики Адыгея</w:t>
      </w:r>
    </w:p>
    <w:p w:rsidR="00835033" w:rsidRPr="00835033" w:rsidRDefault="00835033" w:rsidP="0083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от 31 января 2020 года № 22 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О некоторых вопросах организации деятельности по созданию приемной семьи для граждан пожилого возраста и инвалидов, нуждающихся </w:t>
      </w:r>
      <w:proofErr w:type="gramStart"/>
      <w:r>
        <w:rPr>
          <w:rFonts w:ascii="Times New Roman CYR" w:hAnsi="Times New Roman CYR" w:cs="Times New Roman CYR"/>
          <w:color w:val="000000"/>
          <w:sz w:val="25"/>
          <w:szCs w:val="25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посторонней помощи</w:t>
      </w:r>
      <w:r w:rsidRPr="00835033">
        <w:rPr>
          <w:rFonts w:ascii="Times New Roman" w:hAnsi="Times New Roman" w:cs="Times New Roman"/>
          <w:color w:val="000000"/>
          <w:sz w:val="25"/>
          <w:szCs w:val="25"/>
        </w:rPr>
        <w:t>».</w:t>
      </w:r>
    </w:p>
    <w:p w:rsidR="004176D8" w:rsidRDefault="004176D8"/>
    <w:sectPr w:rsidR="004176D8" w:rsidSect="009F67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033"/>
    <w:rsid w:val="004176D8"/>
    <w:rsid w:val="0083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45264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2020-10-15T12:25:00Z</dcterms:created>
  <dcterms:modified xsi:type="dcterms:W3CDTF">2020-10-15T12:25:00Z</dcterms:modified>
</cp:coreProperties>
</file>